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D4" w:rsidRDefault="009A03D4">
      <w:pPr>
        <w:spacing w:line="560" w:lineRule="exact"/>
        <w:jc w:val="right"/>
        <w:rPr>
          <w:rFonts w:ascii="仿宋_GB2312" w:eastAsia="仿宋_GB2312" w:hAnsi="仿宋_GB2312" w:cs="仿宋_GB2312"/>
          <w:sz w:val="32"/>
          <w:szCs w:val="32"/>
        </w:rPr>
      </w:pPr>
    </w:p>
    <w:p w:rsidR="009A03D4" w:rsidRDefault="009A03D4">
      <w:pPr>
        <w:spacing w:line="560" w:lineRule="exact"/>
        <w:jc w:val="right"/>
        <w:rPr>
          <w:rFonts w:ascii="仿宋_GB2312" w:eastAsia="仿宋_GB2312" w:hAnsi="仿宋_GB2312" w:cs="仿宋_GB2312"/>
          <w:sz w:val="32"/>
          <w:szCs w:val="32"/>
        </w:rPr>
      </w:pPr>
    </w:p>
    <w:p w:rsidR="009A03D4" w:rsidRDefault="009A03D4">
      <w:pPr>
        <w:spacing w:line="560" w:lineRule="exact"/>
        <w:jc w:val="right"/>
        <w:rPr>
          <w:rFonts w:ascii="仿宋_GB2312" w:eastAsia="仿宋_GB2312" w:hAnsi="仿宋_GB2312" w:cs="仿宋_GB2312"/>
          <w:sz w:val="32"/>
          <w:szCs w:val="32"/>
        </w:rPr>
      </w:pPr>
    </w:p>
    <w:p w:rsidR="009A03D4" w:rsidRDefault="009A03D4">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粤考院函〔</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号</w:t>
      </w:r>
    </w:p>
    <w:p w:rsidR="009A03D4" w:rsidRDefault="009A03D4">
      <w:pPr>
        <w:spacing w:line="560" w:lineRule="exact"/>
        <w:jc w:val="center"/>
        <w:rPr>
          <w:rFonts w:ascii="宋体"/>
          <w:b/>
          <w:bCs/>
          <w:sz w:val="44"/>
          <w:szCs w:val="44"/>
        </w:rPr>
      </w:pPr>
      <w:r>
        <w:rPr>
          <w:rFonts w:ascii="宋体" w:hAnsi="宋体"/>
          <w:b/>
          <w:bCs/>
          <w:sz w:val="44"/>
          <w:szCs w:val="44"/>
        </w:rPr>
        <w:t xml:space="preserve"> </w:t>
      </w:r>
    </w:p>
    <w:p w:rsidR="009A03D4" w:rsidRDefault="009A03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年下半年全国计算机等级考试</w:t>
      </w:r>
    </w:p>
    <w:p w:rsidR="009A03D4" w:rsidRDefault="009A03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sz w:val="44"/>
          <w:szCs w:val="44"/>
        </w:rPr>
        <w:t>52</w:t>
      </w:r>
      <w:r>
        <w:rPr>
          <w:rFonts w:ascii="方正小标宋简体" w:eastAsia="方正小标宋简体" w:hAnsi="方正小标宋简体" w:cs="方正小标宋简体" w:hint="eastAsia"/>
          <w:sz w:val="44"/>
          <w:szCs w:val="44"/>
        </w:rPr>
        <w:t>次）及全国英语等级考试</w:t>
      </w:r>
    </w:p>
    <w:p w:rsidR="009A03D4" w:rsidRDefault="009A03D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停考的紧急通知</w:t>
      </w:r>
    </w:p>
    <w:p w:rsidR="009A03D4" w:rsidRDefault="009A03D4">
      <w:pPr>
        <w:spacing w:line="560" w:lineRule="exact"/>
        <w:rPr>
          <w:rFonts w:ascii="方正小标宋简体" w:hAnsi="Arial Unicode MS" w:cs="Arial Unicode MS"/>
          <w:szCs w:val="21"/>
        </w:rPr>
      </w:pPr>
      <w:r>
        <w:rPr>
          <w:rFonts w:ascii="方正小标宋简体" w:hAnsi="Arial Unicode MS" w:cs="Arial Unicode MS"/>
        </w:rPr>
        <w:t xml:space="preserve"> </w:t>
      </w:r>
    </w:p>
    <w:p w:rsidR="009A03D4" w:rsidRDefault="009A03D4">
      <w:pPr>
        <w:spacing w:line="560" w:lineRule="exact"/>
        <w:rPr>
          <w:rFonts w:ascii="仿宋_GB2312" w:eastAsia="仿宋_GB2312" w:hAnsi="Calibri" w:cs="Calibri"/>
          <w:sz w:val="32"/>
          <w:szCs w:val="32"/>
        </w:rPr>
      </w:pPr>
      <w:r>
        <w:rPr>
          <w:rFonts w:ascii="仿宋_GB2312" w:eastAsia="仿宋_GB2312" w:hint="eastAsia"/>
          <w:sz w:val="32"/>
          <w:szCs w:val="32"/>
        </w:rPr>
        <w:t>各地市招生考试办公室，各考点：</w:t>
      </w:r>
    </w:p>
    <w:p w:rsidR="009A03D4" w:rsidRDefault="009A03D4" w:rsidP="00EC61A9">
      <w:pPr>
        <w:spacing w:line="560" w:lineRule="exact"/>
        <w:ind w:firstLineChars="225" w:firstLine="31680"/>
        <w:rPr>
          <w:rFonts w:ascii="方正小标宋简体" w:eastAsia="方正小标宋简体"/>
          <w:sz w:val="32"/>
          <w:szCs w:val="32"/>
        </w:rPr>
      </w:pPr>
      <w:r>
        <w:rPr>
          <w:rFonts w:ascii="仿宋_GB2312" w:eastAsia="仿宋_GB2312" w:hAnsi="仿宋" w:hint="eastAsia"/>
          <w:sz w:val="32"/>
          <w:szCs w:val="32"/>
        </w:rPr>
        <w:t>根据气象部门预报，今年第</w:t>
      </w:r>
      <w:r>
        <w:rPr>
          <w:rFonts w:ascii="仿宋_GB2312" w:eastAsia="仿宋_GB2312" w:hAnsi="仿宋"/>
          <w:sz w:val="32"/>
          <w:szCs w:val="32"/>
        </w:rPr>
        <w:t>22</w:t>
      </w:r>
      <w:r>
        <w:rPr>
          <w:rFonts w:ascii="仿宋_GB2312" w:eastAsia="仿宋_GB2312" w:hAnsi="仿宋" w:hint="eastAsia"/>
          <w:sz w:val="32"/>
          <w:szCs w:val="32"/>
        </w:rPr>
        <w:t>号超强台风“山竹”将正面袭击我省。</w:t>
      </w:r>
      <w:r>
        <w:rPr>
          <w:rFonts w:ascii="仿宋_GB2312" w:eastAsia="仿宋_GB2312" w:hint="eastAsia"/>
          <w:sz w:val="32"/>
          <w:szCs w:val="32"/>
        </w:rPr>
        <w:t>按照省重大气象灾害应急指挥部决定，经教育部考试中心批准，我省</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r>
        <w:rPr>
          <w:rFonts w:ascii="仿宋_GB2312" w:eastAsia="仿宋_GB2312"/>
          <w:sz w:val="32"/>
          <w:szCs w:val="32"/>
        </w:rPr>
        <w:t>-17</w:t>
      </w:r>
      <w:r>
        <w:rPr>
          <w:rFonts w:ascii="仿宋_GB2312" w:eastAsia="仿宋_GB2312" w:hint="eastAsia"/>
          <w:sz w:val="32"/>
          <w:szCs w:val="32"/>
        </w:rPr>
        <w:t>日的全国计算机等级考试、全国英语等级考试停考。现就有关事宜通知如下：</w:t>
      </w:r>
    </w:p>
    <w:p w:rsidR="009A03D4" w:rsidRDefault="009A03D4" w:rsidP="00EC61A9">
      <w:pPr>
        <w:spacing w:line="560" w:lineRule="exact"/>
        <w:ind w:firstLineChars="225" w:firstLine="31680"/>
        <w:rPr>
          <w:rFonts w:ascii="仿宋_GB2312" w:eastAsia="仿宋_GB2312" w:hAnsi="Calibri"/>
          <w:sz w:val="32"/>
          <w:szCs w:val="32"/>
        </w:rPr>
      </w:pPr>
      <w:r>
        <w:rPr>
          <w:rFonts w:ascii="仿宋_GB2312" w:eastAsia="仿宋_GB2312" w:hint="eastAsia"/>
          <w:sz w:val="32"/>
          <w:szCs w:val="32"/>
        </w:rPr>
        <w:t>一、各地市招生考试部门、各考点要做好有关宣传和解释工作，务必将有关停考事宜通过电话、短信、网络等多种途径，及时通知到考生本人，并做好安抚、解释工作，确保考生、考官、考试工作人员的人身安全。</w:t>
      </w:r>
    </w:p>
    <w:p w:rsidR="009A03D4" w:rsidRDefault="009A03D4" w:rsidP="00EC61A9">
      <w:pPr>
        <w:spacing w:line="560" w:lineRule="exact"/>
        <w:ind w:firstLineChars="225" w:firstLine="31680"/>
        <w:rPr>
          <w:rFonts w:ascii="仿宋_GB2312" w:eastAsia="仿宋_GB2312"/>
          <w:sz w:val="32"/>
          <w:szCs w:val="32"/>
        </w:rPr>
      </w:pPr>
      <w:r>
        <w:rPr>
          <w:rFonts w:ascii="仿宋_GB2312" w:eastAsia="仿宋_GB2312" w:hint="eastAsia"/>
          <w:sz w:val="32"/>
          <w:szCs w:val="32"/>
        </w:rPr>
        <w:t>二、上述两项考试材料由各地市招生考试部门、已经结束的剑桥少儿英语考试由考点封存，妥善保管，并按相关规定做好安全保密工作，特别是要认真做好视频监控、铁柜等设备的防水、防潮等工作。</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日当天已按安排完成考试的考点，须做好试卷保管及数据管理等工作。其中，全国计算机等级考试三、四级考生成绩数据须保存</w:t>
      </w:r>
      <w:r>
        <w:rPr>
          <w:rFonts w:ascii="仿宋_GB2312" w:eastAsia="仿宋_GB2312"/>
          <w:sz w:val="32"/>
          <w:szCs w:val="32"/>
        </w:rPr>
        <w:t>U</w:t>
      </w:r>
      <w:r>
        <w:rPr>
          <w:rFonts w:ascii="仿宋_GB2312" w:eastAsia="仿宋_GB2312" w:hint="eastAsia"/>
          <w:sz w:val="32"/>
          <w:szCs w:val="32"/>
        </w:rPr>
        <w:t>盘后，报送我院，一、二级暂不提交。同时，须备份好考试数据，并将考试数据与加密锁及题库光盘一同报送市招考办保管。机房服务器系统于</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日考试结束后全部清除。</w:t>
      </w:r>
    </w:p>
    <w:p w:rsidR="009A03D4" w:rsidRDefault="009A03D4" w:rsidP="00EC61A9">
      <w:pPr>
        <w:spacing w:line="560" w:lineRule="exact"/>
        <w:ind w:firstLineChars="225" w:firstLine="31680"/>
        <w:rPr>
          <w:rFonts w:ascii="仿宋_GB2312" w:eastAsia="仿宋_GB2312"/>
          <w:sz w:val="32"/>
          <w:szCs w:val="32"/>
        </w:rPr>
      </w:pPr>
      <w:r>
        <w:rPr>
          <w:rFonts w:ascii="仿宋_GB2312" w:eastAsia="仿宋_GB2312" w:hint="eastAsia"/>
          <w:sz w:val="32"/>
          <w:szCs w:val="32"/>
        </w:rPr>
        <w:t>三、请各地市招生考试部门、各考点要认真按照《关于做好</w:t>
      </w:r>
      <w:r>
        <w:rPr>
          <w:rFonts w:ascii="仿宋_GB2312" w:eastAsia="仿宋_GB2312"/>
          <w:sz w:val="32"/>
          <w:szCs w:val="32"/>
        </w:rPr>
        <w:t>2018</w:t>
      </w:r>
      <w:r>
        <w:rPr>
          <w:rFonts w:ascii="仿宋_GB2312" w:eastAsia="仿宋_GB2312" w:hint="eastAsia"/>
          <w:sz w:val="32"/>
          <w:szCs w:val="32"/>
        </w:rPr>
        <w:t>年下半年全国英语等级考试、全国计算机等级考试、剑桥少儿英语考试期间台风防御工作的紧急通知》（粤考院函</w:t>
      </w:r>
      <w:r>
        <w:rPr>
          <w:rFonts w:ascii="仿宋_GB2312" w:eastAsia="仿宋_GB2312" w:hAnsi="宋体" w:hint="eastAsia"/>
          <w:sz w:val="32"/>
          <w:szCs w:val="32"/>
        </w:rPr>
        <w:t>〔</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145</w:t>
      </w:r>
      <w:r>
        <w:rPr>
          <w:rFonts w:ascii="仿宋_GB2312" w:eastAsia="仿宋_GB2312" w:hAnsi="宋体" w:hint="eastAsia"/>
          <w:sz w:val="32"/>
          <w:szCs w:val="32"/>
        </w:rPr>
        <w:t>号</w:t>
      </w:r>
      <w:r>
        <w:rPr>
          <w:rFonts w:ascii="仿宋_GB2312" w:eastAsia="仿宋_GB2312" w:hint="eastAsia"/>
          <w:sz w:val="32"/>
          <w:szCs w:val="32"/>
        </w:rPr>
        <w:t>）要求，加强台风期间的安全防范工作，切实做好工作人员人身安全保障及考场设施设备防护。</w:t>
      </w:r>
    </w:p>
    <w:p w:rsidR="009A03D4" w:rsidRDefault="009A03D4" w:rsidP="00EC61A9">
      <w:pPr>
        <w:spacing w:line="560" w:lineRule="exact"/>
        <w:ind w:firstLineChars="225" w:firstLine="31680"/>
        <w:rPr>
          <w:rFonts w:ascii="仿宋_GB2312" w:eastAsia="仿宋_GB2312"/>
          <w:sz w:val="32"/>
          <w:szCs w:val="32"/>
        </w:rPr>
      </w:pPr>
      <w:r>
        <w:rPr>
          <w:rFonts w:ascii="仿宋_GB2312" w:eastAsia="仿宋_GB2312" w:hint="eastAsia"/>
          <w:sz w:val="32"/>
          <w:szCs w:val="32"/>
        </w:rPr>
        <w:t>四、我省</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r>
        <w:rPr>
          <w:rFonts w:ascii="仿宋_GB2312" w:eastAsia="仿宋_GB2312"/>
          <w:sz w:val="32"/>
          <w:szCs w:val="32"/>
        </w:rPr>
        <w:t>-17</w:t>
      </w:r>
      <w:r>
        <w:rPr>
          <w:rFonts w:ascii="仿宋_GB2312" w:eastAsia="仿宋_GB2312" w:hint="eastAsia"/>
          <w:sz w:val="32"/>
          <w:szCs w:val="32"/>
        </w:rPr>
        <w:t>日的全国计算机等级考试及全国英语等级考试补考有关事宜将于近期另行通知。全国计算机等级考试有关机房服务器系统于考前一天再行安装。</w:t>
      </w:r>
    </w:p>
    <w:p w:rsidR="009A03D4" w:rsidRDefault="009A03D4" w:rsidP="00EC61A9">
      <w:pPr>
        <w:spacing w:line="560" w:lineRule="exact"/>
        <w:ind w:firstLineChars="225" w:firstLine="31680"/>
        <w:rPr>
          <w:rFonts w:ascii="仿宋_GB2312" w:eastAsia="仿宋_GB2312"/>
          <w:sz w:val="32"/>
          <w:szCs w:val="32"/>
        </w:rPr>
      </w:pPr>
      <w:r>
        <w:rPr>
          <w:rFonts w:ascii="仿宋_GB2312" w:eastAsia="仿宋_GB2312" w:hint="eastAsia"/>
          <w:sz w:val="32"/>
          <w:szCs w:val="32"/>
        </w:rPr>
        <w:t>请各地市招生考试部门务必将上述停考工作安排及时通知各考点，并落实相关工作。</w:t>
      </w:r>
    </w:p>
    <w:p w:rsidR="009A03D4" w:rsidRDefault="009A03D4" w:rsidP="00EC61A9">
      <w:pPr>
        <w:spacing w:line="560" w:lineRule="exact"/>
        <w:ind w:firstLineChars="225" w:firstLine="31680"/>
        <w:rPr>
          <w:rFonts w:ascii="仿宋_GB2312" w:eastAsia="仿宋_GB2312"/>
          <w:sz w:val="32"/>
          <w:szCs w:val="32"/>
        </w:rPr>
      </w:pPr>
      <w:r>
        <w:rPr>
          <w:rFonts w:ascii="仿宋_GB2312" w:eastAsia="仿宋_GB2312"/>
          <w:sz w:val="32"/>
          <w:szCs w:val="32"/>
        </w:rPr>
        <w:t xml:space="preserve"> </w:t>
      </w:r>
    </w:p>
    <w:p w:rsidR="009A03D4" w:rsidRDefault="009A03D4" w:rsidP="00EC61A9">
      <w:pPr>
        <w:spacing w:line="560" w:lineRule="exact"/>
        <w:ind w:firstLineChars="225" w:firstLine="31680"/>
        <w:rPr>
          <w:rFonts w:ascii="仿宋_GB2312" w:eastAsia="仿宋_GB2312"/>
          <w:sz w:val="32"/>
          <w:szCs w:val="32"/>
        </w:rPr>
      </w:pPr>
    </w:p>
    <w:p w:rsidR="009A03D4" w:rsidRDefault="009A03D4" w:rsidP="00EC61A9">
      <w:pPr>
        <w:spacing w:line="560" w:lineRule="exact"/>
        <w:ind w:firstLineChars="225" w:firstLine="31680"/>
        <w:rPr>
          <w:rFonts w:ascii="仿宋_GB2312" w:eastAsia="仿宋_GB2312"/>
          <w:sz w:val="32"/>
          <w:szCs w:val="32"/>
        </w:rPr>
      </w:pPr>
      <w:r>
        <w:rPr>
          <w:rFonts w:ascii="仿宋_GB2312" w:eastAsia="仿宋_GB2312"/>
          <w:sz w:val="32"/>
          <w:szCs w:val="32"/>
        </w:rPr>
        <w:t xml:space="preserve">  </w:t>
      </w:r>
    </w:p>
    <w:p w:rsidR="009A03D4" w:rsidRDefault="009A03D4" w:rsidP="00EC61A9">
      <w:pPr>
        <w:spacing w:line="560" w:lineRule="exact"/>
        <w:ind w:leftChars="1657" w:left="31680" w:firstLineChars="275" w:firstLine="31680"/>
        <w:rPr>
          <w:rFonts w:ascii="仿宋_GB2312" w:eastAsia="仿宋_GB2312"/>
          <w:sz w:val="32"/>
          <w:szCs w:val="32"/>
        </w:rPr>
      </w:pPr>
      <w:r>
        <w:rPr>
          <w:rFonts w:ascii="仿宋_GB2312" w:eastAsia="仿宋_GB2312" w:hint="eastAsia"/>
          <w:sz w:val="32"/>
          <w:szCs w:val="32"/>
        </w:rPr>
        <w:t>广东省教育考试院</w:t>
      </w:r>
    </w:p>
    <w:p w:rsidR="009A03D4" w:rsidRDefault="009A03D4" w:rsidP="00EC61A9">
      <w:pPr>
        <w:spacing w:line="560" w:lineRule="exact"/>
        <w:ind w:rightChars="611" w:right="31680" w:firstLineChars="225" w:firstLine="31680"/>
        <w:jc w:val="right"/>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p>
    <w:p w:rsidR="009A03D4" w:rsidRPr="00EC61A9" w:rsidRDefault="009A03D4" w:rsidP="00EC61A9">
      <w:pPr>
        <w:spacing w:line="560" w:lineRule="exact"/>
        <w:ind w:rightChars="611" w:right="31680" w:firstLineChars="225" w:firstLine="31680"/>
        <w:jc w:val="right"/>
        <w:rPr>
          <w:rFonts w:ascii="仿宋_GB2312" w:eastAsia="仿宋_GB2312"/>
          <w:sz w:val="32"/>
          <w:szCs w:val="32"/>
        </w:rPr>
      </w:pPr>
      <w:bookmarkStart w:id="0" w:name="_GoBack"/>
      <w:bookmarkEnd w:id="0"/>
    </w:p>
    <w:sectPr w:rsidR="009A03D4" w:rsidRPr="00EC61A9" w:rsidSect="0020628F">
      <w:pgSz w:w="11906" w:h="16838"/>
      <w:pgMar w:top="2098" w:right="1474" w:bottom="1984" w:left="15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836"/>
    <w:rsid w:val="00063836"/>
    <w:rsid w:val="0020628F"/>
    <w:rsid w:val="002D263F"/>
    <w:rsid w:val="002D7226"/>
    <w:rsid w:val="005C40F1"/>
    <w:rsid w:val="009A03D4"/>
    <w:rsid w:val="00A0069B"/>
    <w:rsid w:val="00A4628C"/>
    <w:rsid w:val="00CB5CB3"/>
    <w:rsid w:val="00CE4FCA"/>
    <w:rsid w:val="00D420E2"/>
    <w:rsid w:val="00EA4A08"/>
    <w:rsid w:val="00EC61A9"/>
    <w:rsid w:val="0C85074A"/>
    <w:rsid w:val="19AE6BF4"/>
    <w:rsid w:val="22215790"/>
    <w:rsid w:val="615816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8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062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0628F"/>
    <w:rPr>
      <w:rFonts w:ascii="Times New Roman" w:eastAsia="宋体" w:hAnsi="Times New Roman" w:cs="Times New Roman"/>
      <w:sz w:val="18"/>
      <w:szCs w:val="18"/>
    </w:rPr>
  </w:style>
  <w:style w:type="paragraph" w:styleId="Header">
    <w:name w:val="header"/>
    <w:basedOn w:val="Normal"/>
    <w:link w:val="HeaderChar"/>
    <w:uiPriority w:val="99"/>
    <w:semiHidden/>
    <w:rsid w:val="002062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0628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116</Words>
  <Characters>667</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洪敬伟</dc:creator>
  <cp:keywords/>
  <dc:description/>
  <cp:lastModifiedBy>.</cp:lastModifiedBy>
  <cp:revision>3</cp:revision>
  <cp:lastPrinted>2018-09-15T11:15:00Z</cp:lastPrinted>
  <dcterms:created xsi:type="dcterms:W3CDTF">2018-09-15T11:10:00Z</dcterms:created>
  <dcterms:modified xsi:type="dcterms:W3CDTF">2018-09-15T11:22:00Z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